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ФАДН России от 23.11.2015 N 86</w:t>
              <w:br/>
              <w:t xml:space="preserve">"Об утверждении формы договора (соглашения), заключаемого федеральным органом исполнительной власти или его территориальным органом с казачьими обществами"</w:t>
              <w:br/>
              <w:t xml:space="preserve">(Зарегистрировано в Минюсте России 22.12.2015 N 40192)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22 декабря 2015 г. N 40192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ФЕДЕРАЛЬНОЕ АГЕНТСТВО ПО ДЕЛАМ НАЦИОНАЛЬНОСТЕЙ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ноября 2015 г. N 86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ФОРМЫ ДОГОВОРА (СОГЛАШЕНИЯ),</w:t>
      </w:r>
    </w:p>
    <w:p>
      <w:pPr>
        <w:pStyle w:val="2"/>
        <w:jc w:val="center"/>
      </w:pPr>
      <w:r>
        <w:rPr>
          <w:sz w:val="20"/>
        </w:rPr>
        <w:t xml:space="preserve">ЗАКЛЮЧАЕМОГО ФЕДЕРАЛЬНЫМ ОРГАНОМ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ИЛИ ЕГО ТЕРРИТОРИАЛЬНЫМ ОРГАНОМ С КАЗАЧЬИМИ ОБЩЕСТВАМИ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РФ от 08.10.2009 N 806 (ред. от 07.10.2015) &quot;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&quot; (вместе с &quot;Положением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{КонсультантПлюс}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Положения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обществами, утвержденного постановлением Правительства Российской Федерации от 8 октября 2009 г. N 806 (Собрание законодательства Российской Федерации, 2009, N 41, ст. 4791; 2015, N 1, ст. 229; N 40, ст. 5571),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прилагаемую форму </w:t>
      </w:r>
      <w:hyperlink w:history="0" w:anchor="P31" w:tooltip="                           Договор (Соглашение),">
        <w:r>
          <w:rPr>
            <w:sz w:val="20"/>
            <w:color w:val="0000ff"/>
          </w:rPr>
          <w:t xml:space="preserve">договора</w:t>
        </w:r>
      </w:hyperlink>
      <w:r>
        <w:rPr>
          <w:sz w:val="20"/>
        </w:rPr>
        <w:t xml:space="preserve"> (соглашения), заключаемого федеральным органом исполнительной власти или его территориальным органом с казачьими обществами.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не подлежащим применению </w:t>
      </w:r>
      <w:hyperlink w:history="0" r:id="rId8" w:tooltip="Приказ Минрегиона РФ от 02.12.2009 N 555 &quot;Об утверждении формы договора (соглашения), заключаемого федеральными органами исполнительной власти и (или) их территориальными органами с казачьими обществами&quot; (Зарегистрировано в Минюсте РФ 31.12.2009 N 1593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регионального развития Российской Федерации от 2 декабря 2009 г. N 555 "Об утверждении формы договора (соглашения), заключаемого федеральными органами исполнительной власти и (или) их территориальными органами с казачьими обществами" (зарегистрирован Минюстом России 31 декабря 2009 г., регистрационный N 15931).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</w:t>
      </w:r>
    </w:p>
    <w:p>
      <w:pPr>
        <w:pStyle w:val="0"/>
        <w:jc w:val="right"/>
      </w:pPr>
      <w:r>
        <w:rPr>
          <w:sz w:val="20"/>
        </w:rPr>
        <w:t xml:space="preserve">И.В.БАРИНОВ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приказом Федерального агентства</w:t>
      </w:r>
    </w:p>
    <w:p>
      <w:pPr>
        <w:pStyle w:val="0"/>
        <w:jc w:val="right"/>
      </w:pPr>
      <w:r>
        <w:rPr>
          <w:sz w:val="20"/>
        </w:rPr>
        <w:t xml:space="preserve">по делам национальностей</w:t>
      </w:r>
    </w:p>
    <w:p>
      <w:pPr>
        <w:pStyle w:val="0"/>
        <w:jc w:val="right"/>
      </w:pPr>
      <w:r>
        <w:rPr>
          <w:sz w:val="20"/>
        </w:rPr>
        <w:t xml:space="preserve">от 23.11.2015 N 86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31" w:name="P31"/>
    <w:bookmarkEnd w:id="31"/>
    <w:p>
      <w:pPr>
        <w:pStyle w:val="1"/>
        <w:jc w:val="both"/>
      </w:pPr>
      <w:r>
        <w:rPr>
          <w:sz w:val="20"/>
        </w:rPr>
        <w:t xml:space="preserve">                           Договор (Соглашение),</w:t>
      </w:r>
    </w:p>
    <w:p>
      <w:pPr>
        <w:pStyle w:val="1"/>
        <w:jc w:val="both"/>
      </w:pPr>
      <w:r>
        <w:rPr>
          <w:sz w:val="20"/>
        </w:rPr>
        <w:t xml:space="preserve">       заключаемый федеральным органом исполнительной власти или его</w:t>
      </w:r>
    </w:p>
    <w:p>
      <w:pPr>
        <w:pStyle w:val="1"/>
        <w:jc w:val="both"/>
      </w:pPr>
      <w:r>
        <w:rPr>
          <w:sz w:val="20"/>
        </w:rPr>
        <w:t xml:space="preserve">              территориальным органом с казачьими обществами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                        _________________________</w:t>
      </w:r>
    </w:p>
    <w:p>
      <w:pPr>
        <w:pStyle w:val="1"/>
        <w:jc w:val="both"/>
      </w:pPr>
      <w:r>
        <w:rPr>
          <w:sz w:val="20"/>
        </w:rPr>
        <w:t xml:space="preserve">    (место заключения)                       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(наименование федерального органа исполнительной власти или его</w:t>
      </w:r>
    </w:p>
    <w:p>
      <w:pPr>
        <w:pStyle w:val="1"/>
        <w:jc w:val="both"/>
      </w:pPr>
      <w:r>
        <w:rPr>
          <w:sz w:val="20"/>
        </w:rPr>
        <w:t xml:space="preserve">                           территориального органа)</w:t>
      </w:r>
    </w:p>
    <w:p>
      <w:pPr>
        <w:pStyle w:val="1"/>
        <w:jc w:val="both"/>
      </w:pPr>
      <w:r>
        <w:rPr>
          <w:sz w:val="20"/>
        </w:rPr>
        <w:t xml:space="preserve">именуемый   в   дальнейшем   "федеральный   орган   исполнительной   власти</w:t>
      </w:r>
    </w:p>
    <w:p>
      <w:pPr>
        <w:pStyle w:val="1"/>
        <w:jc w:val="both"/>
      </w:pPr>
      <w:r>
        <w:rPr>
          <w:sz w:val="20"/>
        </w:rPr>
        <w:t xml:space="preserve">(территориальный  орган федерального органа исполнительной власти)", в лице</w:t>
      </w:r>
    </w:p>
    <w:p>
      <w:pPr>
        <w:pStyle w:val="1"/>
        <w:jc w:val="both"/>
      </w:pPr>
      <w:r>
        <w:rPr>
          <w:sz w:val="20"/>
        </w:rPr>
        <w:t xml:space="preserve">руководителя      (иного      уполномоченного      должностного      лица),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________________________________________________, действующего на основании</w:t>
      </w:r>
    </w:p>
    <w:p>
      <w:pPr>
        <w:pStyle w:val="1"/>
        <w:jc w:val="both"/>
      </w:pPr>
      <w:r>
        <w:rPr>
          <w:sz w:val="20"/>
        </w:rPr>
        <w:t xml:space="preserve">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_________________________________________________________, с одной стороны,</w:t>
      </w:r>
    </w:p>
    <w:p>
      <w:pPr>
        <w:pStyle w:val="1"/>
        <w:jc w:val="both"/>
      </w:pPr>
      <w:r>
        <w:rPr>
          <w:sz w:val="20"/>
        </w:rPr>
        <w:t xml:space="preserve">(реквизиты документа, на основании которого действует лицо)</w:t>
      </w:r>
    </w:p>
    <w:p>
      <w:pPr>
        <w:pStyle w:val="1"/>
        <w:jc w:val="both"/>
      </w:pPr>
      <w:r>
        <w:rPr>
          <w:sz w:val="20"/>
        </w:rPr>
        <w:t xml:space="preserve">и _____________________________________________________, зарегистрированное</w:t>
      </w:r>
    </w:p>
    <w:p>
      <w:pPr>
        <w:pStyle w:val="1"/>
        <w:jc w:val="both"/>
      </w:pPr>
      <w:r>
        <w:rPr>
          <w:sz w:val="20"/>
        </w:rPr>
        <w:t xml:space="preserve">            (наименование казачьего общества)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___________________________________________________, именуемое в дальнейшем</w:t>
      </w:r>
    </w:p>
    <w:p>
      <w:pPr>
        <w:pStyle w:val="1"/>
        <w:jc w:val="both"/>
      </w:pPr>
      <w:r>
        <w:rPr>
          <w:sz w:val="20"/>
        </w:rPr>
        <w:t xml:space="preserve">        (реквизиты документа о регистрации)</w:t>
      </w:r>
    </w:p>
    <w:p>
      <w:pPr>
        <w:pStyle w:val="1"/>
        <w:jc w:val="both"/>
      </w:pPr>
      <w:r>
        <w:rPr>
          <w:sz w:val="20"/>
        </w:rPr>
        <w:t xml:space="preserve">"казачье общество", в лице атамана __________________________, действующего</w:t>
      </w:r>
    </w:p>
    <w:p>
      <w:pPr>
        <w:pStyle w:val="1"/>
        <w:jc w:val="both"/>
      </w:pPr>
      <w:r>
        <w:rPr>
          <w:sz w:val="20"/>
        </w:rPr>
        <w:t xml:space="preserve">           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на основании устава, утвержденного 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(реквизиты документа об утверждении устава)</w:t>
      </w:r>
    </w:p>
    <w:p>
      <w:pPr>
        <w:pStyle w:val="1"/>
        <w:jc w:val="both"/>
      </w:pPr>
      <w:r>
        <w:rPr>
          <w:sz w:val="20"/>
        </w:rPr>
        <w:t xml:space="preserve">именуемые  в  дальнейшем  "стороны", действуя  в  соответствии со </w:t>
      </w:r>
      <w:hyperlink w:history="0" r:id="rId9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статьей 7</w:t>
        </w:r>
      </w:hyperlink>
    </w:p>
    <w:p>
      <w:pPr>
        <w:pStyle w:val="1"/>
        <w:jc w:val="both"/>
      </w:pPr>
      <w:r>
        <w:rPr>
          <w:sz w:val="20"/>
        </w:rPr>
        <w:t xml:space="preserve">Федерального закона от 5 декабря 2005 г. N 154-ФЗ "О государственной службе</w:t>
      </w:r>
    </w:p>
    <w:p>
      <w:pPr>
        <w:pStyle w:val="1"/>
        <w:jc w:val="both"/>
      </w:pPr>
      <w:r>
        <w:rPr>
          <w:sz w:val="20"/>
        </w:rPr>
        <w:t xml:space="preserve">российского  казачества"  (Собрание  законодательства Российской Федерации,</w:t>
      </w:r>
    </w:p>
    <w:p>
      <w:pPr>
        <w:pStyle w:val="1"/>
        <w:jc w:val="both"/>
      </w:pPr>
      <w:r>
        <w:rPr>
          <w:sz w:val="20"/>
        </w:rPr>
        <w:t xml:space="preserve">2005, N 50, ст. 5245;  2008, N 49, ст. 5743; 2009, N 23, ст. 2762;  2011, N</w:t>
      </w:r>
    </w:p>
    <w:p>
      <w:pPr>
        <w:pStyle w:val="1"/>
        <w:jc w:val="both"/>
      </w:pPr>
      <w:r>
        <w:rPr>
          <w:sz w:val="20"/>
        </w:rPr>
        <w:t xml:space="preserve">23,  ст.  3241;  2013, N 27, ст. 3477; 2014, N 48, ст. 6644) и </w:t>
      </w:r>
      <w:hyperlink w:history="0" r:id="rId10" w:tooltip="Постановление Правительства РФ от 08.10.2009 N 806 (ред. от 07.10.2015) &quot;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&quot; (вместе с &quot;Положением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</w:t>
      </w:r>
    </w:p>
    <w:p>
      <w:pPr>
        <w:pStyle w:val="1"/>
        <w:jc w:val="both"/>
      </w:pPr>
      <w:r>
        <w:rPr>
          <w:sz w:val="20"/>
        </w:rPr>
        <w:t xml:space="preserve">порядке  привлечения  членов казачьих обществ к несению государственной или</w:t>
      </w:r>
    </w:p>
    <w:p>
      <w:pPr>
        <w:pStyle w:val="1"/>
        <w:jc w:val="both"/>
      </w:pPr>
      <w:r>
        <w:rPr>
          <w:sz w:val="20"/>
        </w:rPr>
        <w:t xml:space="preserve">иной  службы  и  порядке  заключения  федеральными  органами исполнительной</w:t>
      </w:r>
    </w:p>
    <w:p>
      <w:pPr>
        <w:pStyle w:val="1"/>
        <w:jc w:val="both"/>
      </w:pPr>
      <w:r>
        <w:rPr>
          <w:sz w:val="20"/>
        </w:rPr>
        <w:t xml:space="preserve">власти  и  (или)  их  территориальными  органами  договоров  (соглашений) с</w:t>
      </w:r>
    </w:p>
    <w:p>
      <w:pPr>
        <w:pStyle w:val="1"/>
        <w:jc w:val="both"/>
      </w:pPr>
      <w:r>
        <w:rPr>
          <w:sz w:val="20"/>
        </w:rPr>
        <w:t xml:space="preserve">казачьими обществами, утвержденного постановлением Правительства Российской</w:t>
      </w:r>
    </w:p>
    <w:p>
      <w:pPr>
        <w:pStyle w:val="1"/>
        <w:jc w:val="both"/>
      </w:pPr>
      <w:r>
        <w:rPr>
          <w:sz w:val="20"/>
        </w:rPr>
        <w:t xml:space="preserve">Федерации   от 8   октября   2009 г.   N   806   (Собрание законодательства</w:t>
      </w:r>
    </w:p>
    <w:p>
      <w:pPr>
        <w:pStyle w:val="1"/>
        <w:jc w:val="both"/>
      </w:pPr>
      <w:r>
        <w:rPr>
          <w:sz w:val="20"/>
        </w:rPr>
        <w:t xml:space="preserve">Российской  Федерации,  2009, N  41,  ст. 4791; 2015,  N  1, ст. 229; N 40,</w:t>
      </w:r>
    </w:p>
    <w:p>
      <w:pPr>
        <w:pStyle w:val="1"/>
        <w:jc w:val="both"/>
      </w:pPr>
      <w:r>
        <w:rPr>
          <w:sz w:val="20"/>
        </w:rPr>
        <w:t xml:space="preserve">ст. 5571), заключили настоящий Договор (Соглашение) о нижеследующем.</w:t>
      </w:r>
    </w:p>
    <w:bookmarkStart w:id="68" w:name="P68"/>
    <w:bookmarkEnd w:id="68"/>
    <w:p>
      <w:pPr>
        <w:pStyle w:val="1"/>
        <w:jc w:val="both"/>
      </w:pPr>
      <w:r>
        <w:rPr>
          <w:sz w:val="20"/>
        </w:rPr>
        <w:t xml:space="preserve">    1. Члены казачьего общества в количестве ______________________ человек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(число прописью)</w:t>
      </w:r>
    </w:p>
    <w:p>
      <w:pPr>
        <w:pStyle w:val="1"/>
        <w:jc w:val="both"/>
      </w:pPr>
      <w:r>
        <w:rPr>
          <w:sz w:val="20"/>
        </w:rPr>
        <w:t xml:space="preserve">берут  на себя  обязательство  по оказанию  содействия федеральному  органу</w:t>
      </w:r>
    </w:p>
    <w:p>
      <w:pPr>
        <w:pStyle w:val="1"/>
        <w:jc w:val="both"/>
      </w:pPr>
      <w:r>
        <w:rPr>
          <w:sz w:val="20"/>
        </w:rPr>
        <w:t xml:space="preserve">исполнительной   власти   (территориальному   органу   федерального  органа</w:t>
      </w:r>
    </w:p>
    <w:p>
      <w:pPr>
        <w:pStyle w:val="1"/>
        <w:jc w:val="both"/>
      </w:pPr>
      <w:r>
        <w:rPr>
          <w:sz w:val="20"/>
        </w:rPr>
        <w:t xml:space="preserve">исполнительной власти) в осуществлении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(установленные задачи и функции)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(на неопределенный срок, на определенный срок, на время выполнения работы)</w:t>
      </w:r>
    </w:p>
    <w:p>
      <w:pPr>
        <w:pStyle w:val="1"/>
        <w:jc w:val="both"/>
      </w:pPr>
      <w:r>
        <w:rPr>
          <w:sz w:val="20"/>
        </w:rPr>
        <w:t xml:space="preserve">в порядке,  установленном уставом казачьего общества и  настоящим Договором</w:t>
      </w:r>
    </w:p>
    <w:p>
      <w:pPr>
        <w:pStyle w:val="1"/>
        <w:jc w:val="both"/>
      </w:pPr>
      <w:r>
        <w:rPr>
          <w:sz w:val="20"/>
        </w:rPr>
        <w:t xml:space="preserve">(Соглашением).</w:t>
      </w:r>
    </w:p>
    <w:p>
      <w:pPr>
        <w:pStyle w:val="1"/>
        <w:jc w:val="both"/>
      </w:pPr>
      <w:r>
        <w:rPr>
          <w:sz w:val="20"/>
        </w:rPr>
        <w:t xml:space="preserve">    2.  В  целях  осуществления  задач и функций, предусмотренных </w:t>
      </w:r>
      <w:hyperlink w:history="0" w:anchor="P68" w:tooltip="    1. Члены казачьего общества в количестве ______________________ человек">
        <w:r>
          <w:rPr>
            <w:sz w:val="20"/>
            <w:color w:val="0000ff"/>
          </w:rPr>
          <w:t xml:space="preserve">пунктом 1</w:t>
        </w:r>
      </w:hyperlink>
    </w:p>
    <w:p>
      <w:pPr>
        <w:pStyle w:val="1"/>
        <w:jc w:val="both"/>
      </w:pPr>
      <w:r>
        <w:rPr>
          <w:sz w:val="20"/>
        </w:rPr>
        <w:t xml:space="preserve">настоящего   Договора  (Соглашения),  члены  казачьего  общества  обязуются</w:t>
      </w:r>
    </w:p>
    <w:p>
      <w:pPr>
        <w:pStyle w:val="1"/>
        <w:jc w:val="both"/>
      </w:pPr>
      <w:r>
        <w:rPr>
          <w:sz w:val="20"/>
        </w:rPr>
        <w:t xml:space="preserve">осуществить и принять участие в реализации следующих мероприятий: 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(перечисляются конкретные мероприятия, в реализации которых обязуются</w:t>
      </w:r>
    </w:p>
    <w:p>
      <w:pPr>
        <w:pStyle w:val="1"/>
        <w:jc w:val="both"/>
      </w:pPr>
      <w:r>
        <w:rPr>
          <w:sz w:val="20"/>
        </w:rPr>
        <w:t xml:space="preserve">                 принять участие члены казачьего общества)</w:t>
      </w:r>
    </w:p>
    <w:p>
      <w:pPr>
        <w:pStyle w:val="1"/>
        <w:jc w:val="both"/>
      </w:pPr>
      <w:r>
        <w:rPr>
          <w:sz w:val="20"/>
        </w:rPr>
        <w:t xml:space="preserve">    3.  Казачье  общество  обязуется  обеспечить  выполнение  его  членами,</w:t>
      </w:r>
    </w:p>
    <w:p>
      <w:pPr>
        <w:pStyle w:val="1"/>
        <w:jc w:val="both"/>
      </w:pPr>
      <w:r>
        <w:rPr>
          <w:sz w:val="20"/>
        </w:rPr>
        <w:t xml:space="preserve">взявшими   на   себя   обязательства   по  содействию  федеральному  органу</w:t>
      </w:r>
    </w:p>
    <w:p>
      <w:pPr>
        <w:pStyle w:val="1"/>
        <w:jc w:val="both"/>
      </w:pPr>
      <w:r>
        <w:rPr>
          <w:sz w:val="20"/>
        </w:rPr>
        <w:t xml:space="preserve">исполнительной   власти   (территориальному   органу   федерального  органа</w:t>
      </w:r>
    </w:p>
    <w:p>
      <w:pPr>
        <w:pStyle w:val="1"/>
        <w:jc w:val="both"/>
      </w:pPr>
      <w:r>
        <w:rPr>
          <w:sz w:val="20"/>
        </w:rPr>
        <w:t xml:space="preserve">исполнительной  власти) в осуществлении задач и функций, указанных в </w:t>
      </w:r>
      <w:hyperlink w:history="0" w:anchor="P68" w:tooltip="    1. Члены казачьего общества в количестве ______________________ человек">
        <w:r>
          <w:rPr>
            <w:sz w:val="20"/>
            <w:color w:val="0000ff"/>
          </w:rPr>
          <w:t xml:space="preserve">пункте</w:t>
        </w:r>
      </w:hyperlink>
    </w:p>
    <w:p>
      <w:pPr>
        <w:pStyle w:val="1"/>
        <w:jc w:val="both"/>
      </w:pPr>
      <w:r>
        <w:rPr>
          <w:sz w:val="20"/>
        </w:rPr>
        <w:t xml:space="preserve">1  настоящего  Договора  (Соглашения), будут выполнять обязанности честно и</w:t>
      </w:r>
    </w:p>
    <w:p>
      <w:pPr>
        <w:pStyle w:val="1"/>
        <w:jc w:val="both"/>
      </w:pPr>
      <w:r>
        <w:rPr>
          <w:sz w:val="20"/>
        </w:rPr>
        <w:t xml:space="preserve">добросовестно,  соблюдать  дисциплину,  требования по охране труда, технике</w:t>
      </w:r>
    </w:p>
    <w:p>
      <w:pPr>
        <w:pStyle w:val="1"/>
        <w:jc w:val="both"/>
      </w:pPr>
      <w:r>
        <w:rPr>
          <w:sz w:val="20"/>
        </w:rPr>
        <w:t xml:space="preserve">безопасности, проявлять организованность, творческую инициативу, 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(перечисляются иные установленные по соглашению сторон обязанности</w:t>
      </w:r>
    </w:p>
    <w:p>
      <w:pPr>
        <w:pStyle w:val="1"/>
        <w:jc w:val="both"/>
      </w:pPr>
      <w:r>
        <w:rPr>
          <w:sz w:val="20"/>
        </w:rPr>
        <w:t xml:space="preserve">                        членов казачьего общества)</w:t>
      </w:r>
    </w:p>
    <w:p>
      <w:pPr>
        <w:pStyle w:val="1"/>
        <w:jc w:val="both"/>
      </w:pPr>
      <w:r>
        <w:rPr>
          <w:sz w:val="20"/>
        </w:rPr>
        <w:t xml:space="preserve">    4.  Федеральный  орган  исполнительной  власти  (территориальный  орган</w:t>
      </w:r>
    </w:p>
    <w:p>
      <w:pPr>
        <w:pStyle w:val="1"/>
        <w:jc w:val="both"/>
      </w:pPr>
      <w:r>
        <w:rPr>
          <w:sz w:val="20"/>
        </w:rPr>
        <w:t xml:space="preserve">федерального органа исполнительной власти) обязуется:</w:t>
      </w:r>
    </w:p>
    <w:p>
      <w:pPr>
        <w:pStyle w:val="1"/>
        <w:jc w:val="both"/>
      </w:pPr>
      <w:r>
        <w:rPr>
          <w:sz w:val="20"/>
        </w:rPr>
        <w:t xml:space="preserve">    обеспечить членам казачьего общества необходимые условия для выполнения</w:t>
      </w:r>
    </w:p>
    <w:p>
      <w:pPr>
        <w:pStyle w:val="1"/>
        <w:jc w:val="both"/>
      </w:pPr>
      <w:r>
        <w:rPr>
          <w:sz w:val="20"/>
        </w:rPr>
        <w:t xml:space="preserve">обязательств, предусмотренных настоящим Договором (Соглашением);</w:t>
      </w:r>
    </w:p>
    <w:p>
      <w:pPr>
        <w:pStyle w:val="1"/>
        <w:jc w:val="both"/>
      </w:pPr>
      <w:r>
        <w:rPr>
          <w:sz w:val="20"/>
        </w:rPr>
        <w:t xml:space="preserve">    своевременно  осуществлять  финансирование выполненных работ в порядке,</w:t>
      </w:r>
    </w:p>
    <w:p>
      <w:pPr>
        <w:pStyle w:val="1"/>
        <w:jc w:val="both"/>
      </w:pPr>
      <w:r>
        <w:rPr>
          <w:sz w:val="20"/>
        </w:rPr>
        <w:t xml:space="preserve">установленном законодательством Российской Федерации </w:t>
      </w:r>
      <w:hyperlink w:history="0" w:anchor="P179" w:tooltip="&lt;*&gt; Подлежит включению в случае заключения договора (соглашения) на возмездной основе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;</w:t>
      </w:r>
    </w:p>
    <w:p>
      <w:pPr>
        <w:pStyle w:val="1"/>
        <w:jc w:val="both"/>
      </w:pPr>
      <w:r>
        <w:rPr>
          <w:sz w:val="20"/>
        </w:rPr>
        <w:t xml:space="preserve">    предупреждать   казачье   общество   об  обстоятельствах  и  ситуациях,</w:t>
      </w:r>
    </w:p>
    <w:p>
      <w:pPr>
        <w:pStyle w:val="1"/>
        <w:jc w:val="both"/>
      </w:pPr>
      <w:r>
        <w:rPr>
          <w:sz w:val="20"/>
        </w:rPr>
        <w:t xml:space="preserve">препятствующих    надлежащему   выполнению   членами   казачьего   общества</w:t>
      </w:r>
    </w:p>
    <w:p>
      <w:pPr>
        <w:pStyle w:val="1"/>
        <w:jc w:val="both"/>
      </w:pPr>
      <w:r>
        <w:rPr>
          <w:sz w:val="20"/>
        </w:rPr>
        <w:t xml:space="preserve">предусмотренных настоящим Договором (Соглашением) обязательств;</w:t>
      </w:r>
    </w:p>
    <w:p>
      <w:pPr>
        <w:pStyle w:val="1"/>
        <w:jc w:val="both"/>
      </w:pPr>
      <w:r>
        <w:rPr>
          <w:sz w:val="20"/>
        </w:rPr>
        <w:t xml:space="preserve">    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(перечисляются иные установленные по соглашению сторон обязанности</w:t>
      </w:r>
    </w:p>
    <w:p>
      <w:pPr>
        <w:pStyle w:val="1"/>
        <w:jc w:val="both"/>
      </w:pPr>
      <w:r>
        <w:rPr>
          <w:sz w:val="20"/>
        </w:rPr>
        <w:t xml:space="preserve">        федерального органа исполнительной власти или территориального</w:t>
      </w:r>
    </w:p>
    <w:p>
      <w:pPr>
        <w:pStyle w:val="1"/>
        <w:jc w:val="both"/>
      </w:pPr>
      <w:r>
        <w:rPr>
          <w:sz w:val="20"/>
        </w:rPr>
        <w:t xml:space="preserve">         органа, в том числе порядок финансового обеспечения договора)</w:t>
      </w:r>
    </w:p>
    <w:p>
      <w:pPr>
        <w:pStyle w:val="1"/>
        <w:jc w:val="both"/>
      </w:pPr>
      <w:r>
        <w:rPr>
          <w:sz w:val="20"/>
        </w:rPr>
        <w:t xml:space="preserve">    5.  Казачье  общество  вправе  ставить  вопрос  о досрочном расторжении</w:t>
      </w:r>
    </w:p>
    <w:p>
      <w:pPr>
        <w:pStyle w:val="1"/>
        <w:jc w:val="both"/>
      </w:pPr>
      <w:r>
        <w:rPr>
          <w:sz w:val="20"/>
        </w:rPr>
        <w:t xml:space="preserve">настоящего  Договора  (Соглашения)  не  менее  чем  за  месяц  до такового,</w:t>
      </w:r>
    </w:p>
    <w:p>
      <w:pPr>
        <w:pStyle w:val="1"/>
        <w:jc w:val="both"/>
      </w:pPr>
      <w:r>
        <w:rPr>
          <w:sz w:val="20"/>
        </w:rPr>
        <w:t xml:space="preserve">уведомив  об  этом федеральный орган исполнительной власти (территориальный</w:t>
      </w:r>
    </w:p>
    <w:p>
      <w:pPr>
        <w:pStyle w:val="1"/>
        <w:jc w:val="both"/>
      </w:pPr>
      <w:r>
        <w:rPr>
          <w:sz w:val="20"/>
        </w:rPr>
        <w:t xml:space="preserve">орган федерального органа исполнительной власти), в случае неисполнения или</w:t>
      </w:r>
    </w:p>
    <w:p>
      <w:pPr>
        <w:pStyle w:val="1"/>
        <w:jc w:val="both"/>
      </w:pPr>
      <w:r>
        <w:rPr>
          <w:sz w:val="20"/>
        </w:rPr>
        <w:t xml:space="preserve">ненадлежащего  исполнения  условий  настоящего  Договора  (Соглашения) этим</w:t>
      </w:r>
    </w:p>
    <w:p>
      <w:pPr>
        <w:pStyle w:val="1"/>
        <w:jc w:val="both"/>
      </w:pPr>
      <w:r>
        <w:rPr>
          <w:sz w:val="20"/>
        </w:rPr>
        <w:t xml:space="preserve">органом, а также в случае 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(перечисляются иные условия досрочного расторжения)</w:t>
      </w:r>
    </w:p>
    <w:p>
      <w:pPr>
        <w:pStyle w:val="1"/>
        <w:jc w:val="both"/>
      </w:pPr>
      <w:r>
        <w:rPr>
          <w:sz w:val="20"/>
        </w:rPr>
        <w:t xml:space="preserve">    6.  Федеральный  орган  исполнительной  власти  (территориальный  орган</w:t>
      </w:r>
    </w:p>
    <w:p>
      <w:pPr>
        <w:pStyle w:val="1"/>
        <w:jc w:val="both"/>
      </w:pPr>
      <w:r>
        <w:rPr>
          <w:sz w:val="20"/>
        </w:rPr>
        <w:t xml:space="preserve">федерального  органа  исполнительной  власти)  вправе  досрочно расторгнуть</w:t>
      </w:r>
    </w:p>
    <w:p>
      <w:pPr>
        <w:pStyle w:val="1"/>
        <w:jc w:val="both"/>
      </w:pPr>
      <w:r>
        <w:rPr>
          <w:sz w:val="20"/>
        </w:rPr>
        <w:t xml:space="preserve">настоящий Договор (Соглашение) в случаях:</w:t>
      </w:r>
    </w:p>
    <w:p>
      <w:pPr>
        <w:pStyle w:val="1"/>
        <w:jc w:val="both"/>
      </w:pPr>
      <w:r>
        <w:rPr>
          <w:sz w:val="20"/>
        </w:rPr>
        <w:t xml:space="preserve">    исключения     в     установленном     порядке    казачьего    общества</w:t>
      </w:r>
    </w:p>
    <w:p>
      <w:pPr>
        <w:pStyle w:val="1"/>
        <w:jc w:val="both"/>
      </w:pPr>
      <w:r>
        <w:rPr>
          <w:sz w:val="20"/>
        </w:rPr>
        <w:t xml:space="preserve">из государственного реестра казачьих обществ в Российской Федерации;</w:t>
      </w:r>
    </w:p>
    <w:p>
      <w:pPr>
        <w:pStyle w:val="1"/>
        <w:jc w:val="both"/>
      </w:pPr>
      <w:r>
        <w:rPr>
          <w:sz w:val="20"/>
        </w:rPr>
        <w:t xml:space="preserve">    нарушения казачьим обществом и (или) его членами </w:t>
      </w:r>
      <w:hyperlink w:history="0"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</w:t>
      </w:r>
    </w:p>
    <w:p>
      <w:pPr>
        <w:pStyle w:val="1"/>
        <w:jc w:val="both"/>
      </w:pPr>
      <w:r>
        <w:rPr>
          <w:sz w:val="20"/>
        </w:rPr>
        <w:t xml:space="preserve">Федерации, федеральных законов и иных нормативных правовых актов Российской</w:t>
      </w:r>
    </w:p>
    <w:p>
      <w:pPr>
        <w:pStyle w:val="1"/>
        <w:jc w:val="both"/>
      </w:pPr>
      <w:r>
        <w:rPr>
          <w:sz w:val="20"/>
        </w:rPr>
        <w:t xml:space="preserve">Федерации,   систематического  неисполнения  или  ненадлежащего  исполнения</w:t>
      </w:r>
    </w:p>
    <w:p>
      <w:pPr>
        <w:pStyle w:val="1"/>
        <w:jc w:val="both"/>
      </w:pPr>
      <w:r>
        <w:rPr>
          <w:sz w:val="20"/>
        </w:rPr>
        <w:t xml:space="preserve">членами   казачьего  общества  принятых на  себя  обязательств,    а  также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(перечисляются иные условия досрочного расторжения)</w:t>
      </w:r>
    </w:p>
    <w:p>
      <w:pPr>
        <w:pStyle w:val="1"/>
        <w:jc w:val="both"/>
      </w:pPr>
      <w:r>
        <w:rPr>
          <w:sz w:val="20"/>
        </w:rPr>
        <w:t xml:space="preserve">не менее чем за месяц уведомив об этом казачье общество.</w:t>
      </w:r>
    </w:p>
    <w:p>
      <w:pPr>
        <w:pStyle w:val="1"/>
        <w:jc w:val="both"/>
      </w:pPr>
      <w:r>
        <w:rPr>
          <w:sz w:val="20"/>
        </w:rPr>
        <w:t xml:space="preserve">    7.   Стороны   обязуются  решать  возникающие  в  связи  с  выполнением</w:t>
      </w:r>
    </w:p>
    <w:p>
      <w:pPr>
        <w:pStyle w:val="1"/>
        <w:jc w:val="both"/>
      </w:pPr>
      <w:r>
        <w:rPr>
          <w:sz w:val="20"/>
        </w:rPr>
        <w:t xml:space="preserve">настоящего  Договора  (Соглашения) споры в соответствии с законодательством</w:t>
      </w:r>
    </w:p>
    <w:p>
      <w:pPr>
        <w:pStyle w:val="1"/>
        <w:jc w:val="both"/>
      </w:pPr>
      <w:r>
        <w:rPr>
          <w:sz w:val="20"/>
        </w:rPr>
        <w:t xml:space="preserve">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8.  Стороны  вправе  ставить  вопрос  об  изменении настоящего Договора</w:t>
      </w:r>
    </w:p>
    <w:p>
      <w:pPr>
        <w:pStyle w:val="1"/>
        <w:jc w:val="both"/>
      </w:pPr>
      <w:r>
        <w:rPr>
          <w:sz w:val="20"/>
        </w:rPr>
        <w:t xml:space="preserve">(Соглашения)   по   соглашению   сторон,   если   иное   не   предусмотрено</w:t>
      </w:r>
    </w:p>
    <w:p>
      <w:pPr>
        <w:pStyle w:val="1"/>
        <w:jc w:val="both"/>
      </w:pPr>
      <w:r>
        <w:rPr>
          <w:sz w:val="20"/>
        </w:rPr>
        <w:t xml:space="preserve">законодательством 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Изменения  настоящего  Договора  (Соглашения) действительны при условии</w:t>
      </w:r>
    </w:p>
    <w:p>
      <w:pPr>
        <w:pStyle w:val="1"/>
        <w:jc w:val="both"/>
      </w:pPr>
      <w:r>
        <w:rPr>
          <w:sz w:val="20"/>
        </w:rPr>
        <w:t xml:space="preserve">составления их в письменной форме и подписании сторонами.</w:t>
      </w:r>
    </w:p>
    <w:p>
      <w:pPr>
        <w:pStyle w:val="1"/>
        <w:jc w:val="both"/>
      </w:pPr>
      <w:r>
        <w:rPr>
          <w:sz w:val="20"/>
        </w:rPr>
        <w:t xml:space="preserve">    9.  Стороны  вправе  ставить  вопрос  о  досрочном прекращении действия</w:t>
      </w:r>
    </w:p>
    <w:p>
      <w:pPr>
        <w:pStyle w:val="1"/>
        <w:jc w:val="both"/>
      </w:pPr>
      <w:r>
        <w:rPr>
          <w:sz w:val="20"/>
        </w:rPr>
        <w:t xml:space="preserve">настоящего  Договора  (Соглашения)  по  соглашению  сторон,  если  иное  не</w:t>
      </w:r>
    </w:p>
    <w:p>
      <w:pPr>
        <w:pStyle w:val="1"/>
        <w:jc w:val="both"/>
      </w:pPr>
      <w:r>
        <w:rPr>
          <w:sz w:val="20"/>
        </w:rPr>
        <w:t xml:space="preserve">предусмотрено законодательством 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10.  В  случае  ликвидации  казачьего  общества или федерального органа</w:t>
      </w:r>
    </w:p>
    <w:p>
      <w:pPr>
        <w:pStyle w:val="1"/>
        <w:jc w:val="both"/>
      </w:pPr>
      <w:r>
        <w:rPr>
          <w:sz w:val="20"/>
        </w:rPr>
        <w:t xml:space="preserve">исполнительной   власти   (территориального   органа   федерального  органа</w:t>
      </w:r>
    </w:p>
    <w:p>
      <w:pPr>
        <w:pStyle w:val="1"/>
        <w:jc w:val="both"/>
      </w:pPr>
      <w:r>
        <w:rPr>
          <w:sz w:val="20"/>
        </w:rPr>
        <w:t xml:space="preserve">исполнительной   власти)   в   порядке   и   на   условиях,   установленных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Федерации,  настоящий  Договор  (Соглашение)</w:t>
      </w:r>
    </w:p>
    <w:p>
      <w:pPr>
        <w:pStyle w:val="1"/>
        <w:jc w:val="both"/>
      </w:pPr>
      <w:r>
        <w:rPr>
          <w:sz w:val="20"/>
        </w:rPr>
        <w:t xml:space="preserve">действует в течение: 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(всего срока проведения ликвидации</w:t>
      </w:r>
    </w:p>
    <w:p>
      <w:pPr>
        <w:pStyle w:val="1"/>
        <w:jc w:val="both"/>
      </w:pPr>
      <w:r>
        <w:rPr>
          <w:sz w:val="20"/>
        </w:rPr>
        <w:t xml:space="preserve">                                или устанавливается другой срок)</w:t>
      </w:r>
    </w:p>
    <w:p>
      <w:pPr>
        <w:pStyle w:val="1"/>
        <w:jc w:val="both"/>
      </w:pPr>
      <w:r>
        <w:rPr>
          <w:sz w:val="20"/>
        </w:rPr>
        <w:t xml:space="preserve">    Претензии  сторон  удовлетворяются  в  соответствии с законодательством</w:t>
      </w:r>
    </w:p>
    <w:p>
      <w:pPr>
        <w:pStyle w:val="1"/>
        <w:jc w:val="both"/>
      </w:pPr>
      <w:r>
        <w:rPr>
          <w:sz w:val="20"/>
        </w:rPr>
        <w:t xml:space="preserve">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11.  Не позднее, чем за 2 месяца до окончания срока действия настоящего</w:t>
      </w:r>
    </w:p>
    <w:p>
      <w:pPr>
        <w:pStyle w:val="1"/>
        <w:jc w:val="both"/>
      </w:pPr>
      <w:r>
        <w:rPr>
          <w:sz w:val="20"/>
        </w:rPr>
        <w:t xml:space="preserve">Договора  (Соглашения)  любая  из  сторон  вправе  направить другой стороне</w:t>
      </w:r>
    </w:p>
    <w:p>
      <w:pPr>
        <w:pStyle w:val="1"/>
        <w:jc w:val="both"/>
      </w:pPr>
      <w:r>
        <w:rPr>
          <w:sz w:val="20"/>
        </w:rPr>
        <w:t xml:space="preserve">письменное предложение о продлении Договора (Соглашения) на тот же срок.</w:t>
      </w:r>
    </w:p>
    <w:p>
      <w:pPr>
        <w:pStyle w:val="1"/>
        <w:jc w:val="both"/>
      </w:pPr>
      <w:r>
        <w:rPr>
          <w:sz w:val="20"/>
        </w:rPr>
        <w:t xml:space="preserve">    Если  в  течение  30  дней  с  момента получения указанного предложения</w:t>
      </w:r>
    </w:p>
    <w:p>
      <w:pPr>
        <w:pStyle w:val="1"/>
        <w:jc w:val="both"/>
      </w:pPr>
      <w:r>
        <w:rPr>
          <w:sz w:val="20"/>
        </w:rPr>
        <w:t xml:space="preserve">другая   сторона   не   отказалась   от   продления   настоящего   Договора</w:t>
      </w:r>
    </w:p>
    <w:p>
      <w:pPr>
        <w:pStyle w:val="1"/>
        <w:jc w:val="both"/>
      </w:pPr>
      <w:r>
        <w:rPr>
          <w:sz w:val="20"/>
        </w:rPr>
        <w:t xml:space="preserve">(Соглашения),  настоящий  Договор  (Соглашение) считается продленным на тех</w:t>
      </w:r>
    </w:p>
    <w:p>
      <w:pPr>
        <w:pStyle w:val="1"/>
        <w:jc w:val="both"/>
      </w:pPr>
      <w:r>
        <w:rPr>
          <w:sz w:val="20"/>
        </w:rPr>
        <w:t xml:space="preserve">же условиях на тот же срок.</w:t>
      </w:r>
    </w:p>
    <w:p>
      <w:pPr>
        <w:pStyle w:val="1"/>
        <w:jc w:val="both"/>
      </w:pPr>
      <w:r>
        <w:rPr>
          <w:sz w:val="20"/>
        </w:rPr>
        <w:t xml:space="preserve">    12.  Контроль  за  исполнением  сторонами  условий  настоящего Договора</w:t>
      </w:r>
    </w:p>
    <w:p>
      <w:pPr>
        <w:pStyle w:val="1"/>
        <w:jc w:val="both"/>
      </w:pPr>
      <w:r>
        <w:rPr>
          <w:sz w:val="20"/>
        </w:rPr>
        <w:t xml:space="preserve">(Соглашения) предусматривается и осуществляется 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(перечисляются конкретные условия осуществления контроля сторонами)</w:t>
      </w:r>
    </w:p>
    <w:p>
      <w:pPr>
        <w:pStyle w:val="1"/>
        <w:jc w:val="both"/>
      </w:pPr>
      <w:r>
        <w:rPr>
          <w:sz w:val="20"/>
        </w:rPr>
        <w:t xml:space="preserve">    В  случае  неисполнения или ненадлежащего исполнения условий настоящего</w:t>
      </w:r>
    </w:p>
    <w:p>
      <w:pPr>
        <w:pStyle w:val="1"/>
        <w:jc w:val="both"/>
      </w:pPr>
      <w:r>
        <w:rPr>
          <w:sz w:val="20"/>
        </w:rPr>
        <w:t xml:space="preserve">Договора  (Соглашения)  стороны  несут  ответственность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13. Настоящий Договор (Соглашение)  составлен в двух экземплярах,  один</w:t>
      </w:r>
    </w:p>
    <w:p>
      <w:pPr>
        <w:pStyle w:val="1"/>
        <w:jc w:val="both"/>
      </w:pPr>
      <w:r>
        <w:rPr>
          <w:sz w:val="20"/>
        </w:rPr>
        <w:t xml:space="preserve">из которых  хранится  в  казачьем обществе,  второй - в  федеральном органе</w:t>
      </w:r>
    </w:p>
    <w:p>
      <w:pPr>
        <w:pStyle w:val="1"/>
        <w:jc w:val="both"/>
      </w:pPr>
      <w:r>
        <w:rPr>
          <w:sz w:val="20"/>
        </w:rPr>
        <w:t xml:space="preserve">исполнительной   власти   (территориальном   органе   федерального   органа</w:t>
      </w:r>
    </w:p>
    <w:p>
      <w:pPr>
        <w:pStyle w:val="1"/>
        <w:jc w:val="both"/>
      </w:pPr>
      <w:r>
        <w:rPr>
          <w:sz w:val="20"/>
        </w:rPr>
        <w:t xml:space="preserve">исполнительной власти).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Федеральный орган                         Казачье общество</w:t>
      </w:r>
    </w:p>
    <w:p>
      <w:pPr>
        <w:pStyle w:val="1"/>
        <w:jc w:val="both"/>
      </w:pPr>
      <w:r>
        <w:rPr>
          <w:sz w:val="20"/>
        </w:rPr>
        <w:t xml:space="preserve">      исполнительной власти</w:t>
      </w:r>
    </w:p>
    <w:p>
      <w:pPr>
        <w:pStyle w:val="1"/>
        <w:jc w:val="both"/>
      </w:pPr>
      <w:r>
        <w:rPr>
          <w:sz w:val="20"/>
        </w:rPr>
        <w:t xml:space="preserve">      (территориальный орган</w:t>
      </w:r>
    </w:p>
    <w:p>
      <w:pPr>
        <w:pStyle w:val="1"/>
        <w:jc w:val="both"/>
      </w:pPr>
      <w:r>
        <w:rPr>
          <w:sz w:val="20"/>
        </w:rPr>
        <w:t xml:space="preserve">       федерального органа</w:t>
      </w:r>
    </w:p>
    <w:p>
      <w:pPr>
        <w:pStyle w:val="1"/>
        <w:jc w:val="both"/>
      </w:pPr>
      <w:r>
        <w:rPr>
          <w:sz w:val="20"/>
        </w:rPr>
        <w:t xml:space="preserve">      исполнительной власти)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(уполномоченное             Атаман</w:t>
      </w:r>
    </w:p>
    <w:p>
      <w:pPr>
        <w:pStyle w:val="1"/>
        <w:jc w:val="both"/>
      </w:pPr>
      <w:r>
        <w:rPr>
          <w:sz w:val="20"/>
        </w:rPr>
        <w:t xml:space="preserve">должностное лицо)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 (___________________)       ____________ (___________________)</w:t>
      </w:r>
    </w:p>
    <w:p>
      <w:pPr>
        <w:pStyle w:val="1"/>
        <w:jc w:val="both"/>
      </w:pPr>
      <w:r>
        <w:rPr>
          <w:sz w:val="20"/>
        </w:rPr>
        <w:t xml:space="preserve">  подпись      фамилия, инициалы           подпись      фамилия, инициалы</w:t>
      </w:r>
    </w:p>
    <w:p>
      <w:pPr>
        <w:pStyle w:val="1"/>
        <w:jc w:val="both"/>
      </w:pPr>
      <w:r>
        <w:rPr>
          <w:sz w:val="20"/>
        </w:rPr>
        <w:t xml:space="preserve">М.П. </w:t>
      </w:r>
      <w:hyperlink w:history="0" w:anchor="P180" w:tooltip="&lt;**&gt; Договор (Соглашение) заверяются печатью федерального органа исполнительной власти или его территориального органа с изображением Государственного герба Российской Федерации и его наименованием, и печатью с наименованием казачьего общества.">
        <w:r>
          <w:rPr>
            <w:sz w:val="20"/>
            <w:color w:val="0000ff"/>
          </w:rPr>
          <w:t xml:space="preserve">&lt;**&gt;</w:t>
        </w:r>
      </w:hyperlink>
      <w:r>
        <w:rPr>
          <w:sz w:val="20"/>
        </w:rPr>
        <w:t xml:space="preserve">                                  М.П. </w:t>
      </w:r>
      <w:hyperlink w:history="0" w:anchor="P180" w:tooltip="&lt;**&gt; Договор (Соглашение) заверяются печатью федерального органа исполнительной власти или его территориального органа с изображением Государственного герба Российской Федерации и его наименованием, и печатью с наименованием казачьего общества.">
        <w:r>
          <w:rPr>
            <w:sz w:val="20"/>
            <w:color w:val="0000ff"/>
          </w:rPr>
          <w:t xml:space="preserve">&lt;**&gt;</w:t>
        </w:r>
      </w:hyperlink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79" w:name="P179"/>
    <w:bookmarkEnd w:id="1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Подлежит включению в случае заключения договора (соглашения) на возмездной основе.</w:t>
      </w:r>
    </w:p>
    <w:bookmarkStart w:id="180" w:name="P180"/>
    <w:bookmarkEnd w:id="1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Договор (Соглашение) заверяются печатью федерального органа исполнительной власти или его территориального органа с изображением Государственного герба Российской Федерации и его наименованием, и печатью с наименованием казачьего общества.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ФАДН России от 23.11.2015 N 86</w:t>
            <w:br/>
            <w:t>"Об утверждении формы договора (соглашения), заключаемого федеральным органом испо...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9EA72ECD7D32647CE7B7AB0F103FC42E49B705F49C78E571F37ADE693805A3915EC7330DDA3B5D2BAF1ABCC071535C613775363D98E4D48Df96ED" TargetMode = "External"/>
	<Relationship Id="rId8" Type="http://schemas.openxmlformats.org/officeDocument/2006/relationships/hyperlink" Target="consultantplus://offline/ref=9EA72ECD7D32647CE7B7AB0F103FC42E41B906F29D72B87BFB23D26B3F0AFC9459D6330DD8255D29B213E893f366D" TargetMode = "External"/>
	<Relationship Id="rId9" Type="http://schemas.openxmlformats.org/officeDocument/2006/relationships/hyperlink" Target="consultantplus://offline/ref=9EA72ECD7D32647CE7B7AB0F103FC42E4CBC03FF9E71E571F37ADE693805A3915EC7330DDA3B5D2EAF1ABCC071535C613775363D98E4D48Df96ED" TargetMode = "External"/>
	<Relationship Id="rId10" Type="http://schemas.openxmlformats.org/officeDocument/2006/relationships/hyperlink" Target="consultantplus://offline/ref=9EA72ECD7D32647CE7B7AB0F103FC42E49B705F49C78E571F37ADE693805A3915EC7330DDA3B5D29AC1ABCC071535C613775363D98E4D48Df96ED" TargetMode = "External"/>
	<Relationship Id="rId11" Type="http://schemas.openxmlformats.org/officeDocument/2006/relationships/hyperlink" Target="consultantplus://offline/ref=9EA72ECD7D32647CE7B7AB0F103FC42E4AB705F3932FB273A22FD06C3055F981488E3F0EC43B5C36AE11EAf962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ФАДН России от 23.11.2015 N 86
"Об утверждении формы договора (соглашения), заключаемого федеральным органом исполнительной власти или его территориальным органом с казачьими обществами"
(Зарегистрировано в Минюсте России 22.12.2015 N 40192)</dc:title>
  <dcterms:created xsi:type="dcterms:W3CDTF">2023-01-12T03:58:30Z</dcterms:created>
</cp:coreProperties>
</file>